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C18" w:rsidRDefault="00FE2C18" w:rsidP="005371F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7EB5BB6" wp14:editId="4B2A377F">
            <wp:extent cx="4521758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UWBC Logo - Horizontal - Use this o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648" cy="96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CED" w:rsidRDefault="006C3CED" w:rsidP="00FE2C18">
      <w:pPr>
        <w:spacing w:after="0"/>
        <w:jc w:val="center"/>
        <w:rPr>
          <w:b/>
          <w:sz w:val="28"/>
          <w:szCs w:val="28"/>
        </w:rPr>
      </w:pPr>
      <w:r w:rsidRPr="0000159E">
        <w:rPr>
          <w:b/>
          <w:sz w:val="28"/>
          <w:szCs w:val="28"/>
        </w:rPr>
        <w:t xml:space="preserve">Job Title:  </w:t>
      </w:r>
      <w:r w:rsidR="00642A24">
        <w:rPr>
          <w:b/>
          <w:sz w:val="28"/>
          <w:szCs w:val="28"/>
        </w:rPr>
        <w:t>Accounting and Finance</w:t>
      </w:r>
      <w:r w:rsidR="00741F6E">
        <w:rPr>
          <w:b/>
          <w:sz w:val="28"/>
          <w:szCs w:val="28"/>
        </w:rPr>
        <w:t xml:space="preserve"> </w:t>
      </w:r>
      <w:r w:rsidR="007242DC">
        <w:rPr>
          <w:b/>
          <w:sz w:val="28"/>
          <w:szCs w:val="28"/>
        </w:rPr>
        <w:t>Coordinator</w:t>
      </w:r>
    </w:p>
    <w:p w:rsidR="00510FBC" w:rsidRPr="0000159E" w:rsidRDefault="00510FBC" w:rsidP="00FE2C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Full-Time Position</w:t>
      </w:r>
    </w:p>
    <w:p w:rsidR="006C3CED" w:rsidRPr="0000159E" w:rsidRDefault="006C3CED">
      <w:pPr>
        <w:rPr>
          <w:b/>
          <w:sz w:val="28"/>
          <w:szCs w:val="28"/>
        </w:rPr>
      </w:pPr>
      <w:r w:rsidRPr="0000159E">
        <w:rPr>
          <w:b/>
          <w:sz w:val="28"/>
          <w:szCs w:val="28"/>
        </w:rPr>
        <w:t>Primary function:</w:t>
      </w:r>
    </w:p>
    <w:p w:rsidR="00642A24" w:rsidRPr="0000159E" w:rsidRDefault="00642A24" w:rsidP="00642A24">
      <w:pPr>
        <w:ind w:left="720"/>
        <w:rPr>
          <w:sz w:val="24"/>
          <w:szCs w:val="24"/>
        </w:rPr>
      </w:pPr>
      <w:r w:rsidRPr="0000159E">
        <w:rPr>
          <w:sz w:val="24"/>
          <w:szCs w:val="24"/>
        </w:rPr>
        <w:t>The position is responsible for providing direct support to the Executive Director.  This requires accomplishing a variety of campaign and accounting tasks, including but not limited to a</w:t>
      </w:r>
      <w:r>
        <w:rPr>
          <w:sz w:val="24"/>
          <w:szCs w:val="24"/>
        </w:rPr>
        <w:t>reas of the campaign process</w:t>
      </w:r>
      <w:r w:rsidRPr="0000159E">
        <w:rPr>
          <w:sz w:val="24"/>
          <w:szCs w:val="24"/>
        </w:rPr>
        <w:t>,</w:t>
      </w:r>
      <w:r w:rsidR="00032AD4">
        <w:rPr>
          <w:sz w:val="24"/>
          <w:szCs w:val="24"/>
        </w:rPr>
        <w:t xml:space="preserve"> donor pledge and gift reconciliation, Quick</w:t>
      </w:r>
      <w:r w:rsidR="00022630">
        <w:rPr>
          <w:sz w:val="24"/>
          <w:szCs w:val="24"/>
        </w:rPr>
        <w:t>B</w:t>
      </w:r>
      <w:r w:rsidR="00032AD4">
        <w:rPr>
          <w:sz w:val="24"/>
          <w:szCs w:val="24"/>
        </w:rPr>
        <w:t>ooks data entry, event and sponsorship donation reconciliation, donor designation payments,</w:t>
      </w:r>
      <w:r>
        <w:rPr>
          <w:sz w:val="24"/>
          <w:szCs w:val="24"/>
        </w:rPr>
        <w:t xml:space="preserve"> </w:t>
      </w:r>
      <w:r w:rsidRPr="0000159E">
        <w:rPr>
          <w:sz w:val="24"/>
          <w:szCs w:val="24"/>
        </w:rPr>
        <w:t>accounts payable, accounts receivable and payroll.  The position will be the lead contact</w:t>
      </w:r>
      <w:r w:rsidR="005D3F70">
        <w:rPr>
          <w:sz w:val="24"/>
          <w:szCs w:val="24"/>
        </w:rPr>
        <w:t xml:space="preserve"> for the</w:t>
      </w:r>
      <w:bookmarkStart w:id="0" w:name="_GoBack"/>
      <w:bookmarkEnd w:id="0"/>
      <w:r w:rsidRPr="0000159E">
        <w:rPr>
          <w:sz w:val="24"/>
          <w:szCs w:val="24"/>
        </w:rPr>
        <w:t xml:space="preserve"> </w:t>
      </w:r>
      <w:r w:rsidR="00032AD4">
        <w:rPr>
          <w:sz w:val="24"/>
          <w:szCs w:val="24"/>
        </w:rPr>
        <w:t xml:space="preserve">annual allocation process and </w:t>
      </w:r>
      <w:r w:rsidRPr="0000159E">
        <w:rPr>
          <w:sz w:val="24"/>
          <w:szCs w:val="24"/>
        </w:rPr>
        <w:t>campaign related functions. The position requires carrying out a wide variety of administrative tasks and working closely with the Executive Director</w:t>
      </w:r>
      <w:r>
        <w:rPr>
          <w:sz w:val="24"/>
          <w:szCs w:val="24"/>
        </w:rPr>
        <w:t xml:space="preserve"> and the Board of D</w:t>
      </w:r>
      <w:r w:rsidRPr="0000159E">
        <w:rPr>
          <w:sz w:val="24"/>
          <w:szCs w:val="24"/>
        </w:rPr>
        <w:t>irectors.</w:t>
      </w:r>
    </w:p>
    <w:p w:rsidR="00F924E6" w:rsidRPr="005371FD" w:rsidRDefault="00F924E6" w:rsidP="00F924E6">
      <w:pPr>
        <w:ind w:left="720" w:hanging="720"/>
        <w:rPr>
          <w:b/>
          <w:sz w:val="28"/>
          <w:szCs w:val="28"/>
        </w:rPr>
      </w:pPr>
      <w:r w:rsidRPr="005371FD">
        <w:rPr>
          <w:b/>
          <w:sz w:val="28"/>
          <w:szCs w:val="28"/>
        </w:rPr>
        <w:t xml:space="preserve">Duties of the </w:t>
      </w:r>
      <w:r w:rsidR="005371FD" w:rsidRPr="005371FD">
        <w:rPr>
          <w:b/>
          <w:sz w:val="28"/>
          <w:szCs w:val="28"/>
        </w:rPr>
        <w:t>Position:</w:t>
      </w:r>
    </w:p>
    <w:p w:rsidR="00232BD8" w:rsidRDefault="00E66004" w:rsidP="00F924E6">
      <w:pPr>
        <w:pStyle w:val="ListParagraph"/>
        <w:numPr>
          <w:ilvl w:val="0"/>
          <w:numId w:val="1"/>
        </w:numPr>
      </w:pPr>
      <w:r>
        <w:t>Annual Campaign record keeping</w:t>
      </w:r>
      <w:r w:rsidR="00397152">
        <w:t xml:space="preserve"> and related events and activities</w:t>
      </w:r>
      <w:r w:rsidR="00232BD8">
        <w:t>:</w:t>
      </w:r>
    </w:p>
    <w:p w:rsidR="0096643D" w:rsidRDefault="00064223" w:rsidP="00232BD8">
      <w:pPr>
        <w:pStyle w:val="ListParagraph"/>
        <w:numPr>
          <w:ilvl w:val="1"/>
          <w:numId w:val="1"/>
        </w:numPr>
      </w:pPr>
      <w:r>
        <w:t>Enter</w:t>
      </w:r>
      <w:r w:rsidR="0096643D">
        <w:t xml:space="preserve"> all </w:t>
      </w:r>
      <w:r w:rsidR="00032AD4">
        <w:t>accounting and finance related data into Quick</w:t>
      </w:r>
      <w:r w:rsidR="00022630">
        <w:t>B</w:t>
      </w:r>
      <w:r w:rsidR="00032AD4">
        <w:t xml:space="preserve">ooks </w:t>
      </w:r>
    </w:p>
    <w:p w:rsidR="00AB04E5" w:rsidRDefault="00D16406" w:rsidP="00AB04E5">
      <w:pPr>
        <w:pStyle w:val="ListParagraph"/>
        <w:numPr>
          <w:ilvl w:val="1"/>
          <w:numId w:val="1"/>
        </w:numPr>
      </w:pPr>
      <w:r>
        <w:t xml:space="preserve">Accurately maintain and ensure the accountability and accuracy of revenue and expense tracking, accounts receivable, accounts payable, payroll, and allocation payments. </w:t>
      </w:r>
    </w:p>
    <w:p w:rsidR="008C23D5" w:rsidRDefault="008C23D5" w:rsidP="008C23D5">
      <w:pPr>
        <w:pStyle w:val="ListParagraph"/>
        <w:numPr>
          <w:ilvl w:val="1"/>
          <w:numId w:val="1"/>
        </w:numPr>
      </w:pPr>
      <w:r>
        <w:t>Maintain</w:t>
      </w:r>
      <w:r w:rsidR="00D16406">
        <w:t xml:space="preserve"> and monitor</w:t>
      </w:r>
      <w:r>
        <w:t xml:space="preserve"> </w:t>
      </w:r>
      <w:r w:rsidR="00D16406">
        <w:t xml:space="preserve">checking account balances and </w:t>
      </w:r>
      <w:r>
        <w:t xml:space="preserve">investment </w:t>
      </w:r>
      <w:r w:rsidR="00D16406">
        <w:t>accounts</w:t>
      </w:r>
    </w:p>
    <w:p w:rsidR="008C23D5" w:rsidRDefault="008C23D5" w:rsidP="008C23D5">
      <w:pPr>
        <w:pStyle w:val="ListParagraph"/>
        <w:numPr>
          <w:ilvl w:val="1"/>
          <w:numId w:val="1"/>
        </w:numPr>
      </w:pPr>
      <w:r>
        <w:t>Oversee policy and processes to ensure adherence to Generally Accepted Accounting Principles</w:t>
      </w:r>
    </w:p>
    <w:p w:rsidR="008C23D5" w:rsidRDefault="008C23D5" w:rsidP="008C23D5">
      <w:pPr>
        <w:pStyle w:val="ListParagraph"/>
        <w:numPr>
          <w:ilvl w:val="1"/>
          <w:numId w:val="1"/>
        </w:numPr>
      </w:pPr>
      <w:r>
        <w:t>Reconcile bank statement on a monthly basis</w:t>
      </w:r>
    </w:p>
    <w:p w:rsidR="008C23D5" w:rsidRDefault="008C23D5" w:rsidP="008C23D5">
      <w:pPr>
        <w:pStyle w:val="ListParagraph"/>
        <w:numPr>
          <w:ilvl w:val="1"/>
          <w:numId w:val="1"/>
        </w:numPr>
      </w:pPr>
      <w:r>
        <w:t>Work with Development Coordinator to ensure that donation and accounting records are aligned</w:t>
      </w:r>
    </w:p>
    <w:p w:rsidR="008C23D5" w:rsidRDefault="008C23D5" w:rsidP="008C23D5">
      <w:pPr>
        <w:pStyle w:val="ListParagraph"/>
        <w:numPr>
          <w:ilvl w:val="1"/>
          <w:numId w:val="1"/>
        </w:numPr>
      </w:pPr>
      <w:r>
        <w:t>Prepare monthly financial reports and all financial reports for Board meetings</w:t>
      </w:r>
    </w:p>
    <w:p w:rsidR="00397152" w:rsidRDefault="00397152" w:rsidP="00397152">
      <w:pPr>
        <w:pStyle w:val="ListParagraph"/>
        <w:numPr>
          <w:ilvl w:val="1"/>
          <w:numId w:val="1"/>
        </w:numPr>
      </w:pPr>
      <w:r>
        <w:t>Ensure that donations are captured through company and other United Way portals</w:t>
      </w:r>
    </w:p>
    <w:p w:rsidR="00032AD4" w:rsidRDefault="00032AD4" w:rsidP="00397152">
      <w:pPr>
        <w:pStyle w:val="ListParagraph"/>
        <w:numPr>
          <w:ilvl w:val="1"/>
          <w:numId w:val="1"/>
        </w:numPr>
      </w:pPr>
      <w:r>
        <w:t>Ensure that donor designations are honored and manage monthly payment process</w:t>
      </w:r>
    </w:p>
    <w:p w:rsidR="00032AD4" w:rsidRDefault="00032AD4" w:rsidP="00397152">
      <w:pPr>
        <w:pStyle w:val="ListParagraph"/>
        <w:numPr>
          <w:ilvl w:val="1"/>
          <w:numId w:val="1"/>
        </w:numPr>
      </w:pPr>
      <w:r>
        <w:t>Act as lead contact for SECA campaign</w:t>
      </w:r>
      <w:r w:rsidR="008C23D5">
        <w:t xml:space="preserve"> and submit data for reimbursement</w:t>
      </w:r>
    </w:p>
    <w:p w:rsidR="00032AD4" w:rsidRDefault="00D16406" w:rsidP="00397152">
      <w:pPr>
        <w:pStyle w:val="ListParagraph"/>
        <w:numPr>
          <w:ilvl w:val="1"/>
          <w:numId w:val="1"/>
        </w:numPr>
      </w:pPr>
      <w:r>
        <w:t>Coordinate and a</w:t>
      </w:r>
      <w:r w:rsidR="00494690">
        <w:t>ct as l</w:t>
      </w:r>
      <w:r w:rsidR="00032AD4">
        <w:t>ead contact with accounting vendor and auditor</w:t>
      </w:r>
      <w:r>
        <w:t>, ensuring that both have requested information at all times</w:t>
      </w:r>
    </w:p>
    <w:p w:rsidR="00032AD4" w:rsidRDefault="00032AD4" w:rsidP="00397152">
      <w:pPr>
        <w:pStyle w:val="ListParagraph"/>
        <w:numPr>
          <w:ilvl w:val="1"/>
          <w:numId w:val="1"/>
        </w:numPr>
      </w:pPr>
      <w:r>
        <w:t>Submit all financial reports and forms to state and IRS</w:t>
      </w:r>
    </w:p>
    <w:p w:rsidR="00E66004" w:rsidRDefault="00E66004" w:rsidP="00397152">
      <w:pPr>
        <w:pStyle w:val="ListParagraph"/>
        <w:numPr>
          <w:ilvl w:val="1"/>
          <w:numId w:val="1"/>
        </w:numPr>
      </w:pPr>
      <w:r>
        <w:t>Assist Executive Director and Development Coordinator on following up on any outstanding receivables (pledges, sponsorships, etc.)</w:t>
      </w:r>
    </w:p>
    <w:p w:rsidR="00D55531" w:rsidRDefault="00D55531" w:rsidP="00397152">
      <w:pPr>
        <w:pStyle w:val="ListParagraph"/>
        <w:numPr>
          <w:ilvl w:val="1"/>
          <w:numId w:val="1"/>
        </w:numPr>
      </w:pPr>
      <w:r>
        <w:t>Attendance at all United Way of Beaver County events, with ability to manage payment collection process</w:t>
      </w:r>
    </w:p>
    <w:p w:rsidR="00E66004" w:rsidRDefault="00E66004" w:rsidP="00397152">
      <w:pPr>
        <w:pStyle w:val="ListParagraph"/>
        <w:numPr>
          <w:ilvl w:val="0"/>
          <w:numId w:val="1"/>
        </w:numPr>
      </w:pPr>
      <w:r>
        <w:t>Budget</w:t>
      </w:r>
    </w:p>
    <w:p w:rsidR="00E66004" w:rsidRDefault="00E66004" w:rsidP="00E66004">
      <w:pPr>
        <w:pStyle w:val="ListParagraph"/>
        <w:numPr>
          <w:ilvl w:val="1"/>
          <w:numId w:val="1"/>
        </w:numPr>
      </w:pPr>
      <w:r>
        <w:t>Assist Executive Director in budget</w:t>
      </w:r>
      <w:r w:rsidR="008C23D5">
        <w:t>ing</w:t>
      </w:r>
      <w:r>
        <w:t xml:space="preserve"> process</w:t>
      </w:r>
    </w:p>
    <w:p w:rsidR="00E66004" w:rsidRDefault="00E66004" w:rsidP="00E66004">
      <w:pPr>
        <w:pStyle w:val="ListParagraph"/>
        <w:numPr>
          <w:ilvl w:val="1"/>
          <w:numId w:val="1"/>
        </w:numPr>
      </w:pPr>
      <w:r>
        <w:t>Present budget to Board of Directors for approval</w:t>
      </w:r>
    </w:p>
    <w:p w:rsidR="00E66004" w:rsidRDefault="00E66004" w:rsidP="00E66004">
      <w:pPr>
        <w:pStyle w:val="ListParagraph"/>
        <w:numPr>
          <w:ilvl w:val="1"/>
          <w:numId w:val="1"/>
        </w:numPr>
      </w:pPr>
      <w:r>
        <w:t>Prepare monthly budget to actual reports for review by Executive Director</w:t>
      </w:r>
    </w:p>
    <w:p w:rsidR="00E66004" w:rsidRDefault="008C23D5" w:rsidP="00E66004">
      <w:pPr>
        <w:pStyle w:val="ListParagraph"/>
        <w:numPr>
          <w:ilvl w:val="1"/>
          <w:numId w:val="1"/>
        </w:numPr>
      </w:pPr>
      <w:r>
        <w:t>Identify</w:t>
      </w:r>
      <w:r w:rsidR="00E66004">
        <w:t xml:space="preserve"> cost saving measures in all aspects of operations</w:t>
      </w:r>
    </w:p>
    <w:p w:rsidR="00397152" w:rsidRDefault="00032AD4" w:rsidP="00397152">
      <w:pPr>
        <w:pStyle w:val="ListParagraph"/>
        <w:numPr>
          <w:ilvl w:val="0"/>
          <w:numId w:val="1"/>
        </w:numPr>
      </w:pPr>
      <w:r>
        <w:t>Allocation Process planning and implementation</w:t>
      </w:r>
      <w:r w:rsidR="00741F6E">
        <w:t>:</w:t>
      </w:r>
    </w:p>
    <w:p w:rsidR="00032AD4" w:rsidRDefault="00032AD4" w:rsidP="00032AD4">
      <w:pPr>
        <w:pStyle w:val="ListParagraph"/>
        <w:numPr>
          <w:ilvl w:val="1"/>
          <w:numId w:val="1"/>
        </w:numPr>
      </w:pPr>
      <w:r>
        <w:t>Distribute and receive annual applications from Member Agencies</w:t>
      </w:r>
    </w:p>
    <w:p w:rsidR="00032AD4" w:rsidRDefault="00032AD4" w:rsidP="00032AD4">
      <w:pPr>
        <w:pStyle w:val="ListParagraph"/>
        <w:numPr>
          <w:ilvl w:val="1"/>
          <w:numId w:val="1"/>
        </w:numPr>
      </w:pPr>
      <w:r>
        <w:lastRenderedPageBreak/>
        <w:t>Coordinate site visits</w:t>
      </w:r>
    </w:p>
    <w:p w:rsidR="00032AD4" w:rsidRDefault="00032AD4" w:rsidP="00032AD4">
      <w:pPr>
        <w:pStyle w:val="ListParagraph"/>
        <w:numPr>
          <w:ilvl w:val="1"/>
          <w:numId w:val="1"/>
        </w:numPr>
      </w:pPr>
      <w:r>
        <w:t>Schedule Allocation Panel interviews</w:t>
      </w:r>
    </w:p>
    <w:p w:rsidR="00E66004" w:rsidRDefault="00E66004" w:rsidP="00032AD4">
      <w:pPr>
        <w:pStyle w:val="ListParagraph"/>
        <w:numPr>
          <w:ilvl w:val="1"/>
          <w:numId w:val="1"/>
        </w:numPr>
      </w:pPr>
      <w:r>
        <w:t>Prepare Allocation Panel binders with assistance from volunteers</w:t>
      </w:r>
    </w:p>
    <w:p w:rsidR="00032AD4" w:rsidRDefault="00032AD4" w:rsidP="00032AD4">
      <w:pPr>
        <w:pStyle w:val="ListParagraph"/>
        <w:numPr>
          <w:ilvl w:val="1"/>
          <w:numId w:val="1"/>
        </w:numPr>
      </w:pPr>
      <w:r>
        <w:t>Facilitate, along with the VP of Allocations, the Allocation Panel</w:t>
      </w:r>
      <w:r w:rsidR="008C23D5">
        <w:t xml:space="preserve"> meetings</w:t>
      </w:r>
    </w:p>
    <w:p w:rsidR="00032AD4" w:rsidRDefault="00032AD4" w:rsidP="00032AD4">
      <w:pPr>
        <w:pStyle w:val="ListParagraph"/>
        <w:numPr>
          <w:ilvl w:val="1"/>
          <w:numId w:val="1"/>
        </w:numPr>
      </w:pPr>
      <w:r>
        <w:t>Present, along with VP of Allocations, proposed Allocation amounts to the Board for approval</w:t>
      </w:r>
    </w:p>
    <w:p w:rsidR="00032AD4" w:rsidRDefault="00032AD4" w:rsidP="00032AD4">
      <w:pPr>
        <w:pStyle w:val="ListParagraph"/>
        <w:numPr>
          <w:ilvl w:val="1"/>
          <w:numId w:val="1"/>
        </w:numPr>
      </w:pPr>
      <w:r>
        <w:t>Notify Member Agencies of Allocation amounts at end of year and distribute Agency Agreements for signature and ensure receipt of signed agreements.</w:t>
      </w:r>
    </w:p>
    <w:p w:rsidR="00232BD8" w:rsidRDefault="00397152" w:rsidP="0080585A">
      <w:pPr>
        <w:pStyle w:val="ListParagraph"/>
        <w:numPr>
          <w:ilvl w:val="0"/>
          <w:numId w:val="1"/>
        </w:numPr>
      </w:pPr>
      <w:r>
        <w:t xml:space="preserve">Administrative </w:t>
      </w:r>
      <w:r w:rsidR="00E66004">
        <w:t xml:space="preserve">and Other </w:t>
      </w:r>
      <w:r>
        <w:t>Duties</w:t>
      </w:r>
    </w:p>
    <w:p w:rsidR="00D16406" w:rsidRDefault="00D16406" w:rsidP="00D16406">
      <w:pPr>
        <w:pStyle w:val="ListParagraph"/>
        <w:numPr>
          <w:ilvl w:val="1"/>
          <w:numId w:val="1"/>
        </w:numPr>
      </w:pPr>
      <w:r>
        <w:t>Participate in United Way Worldwide Finance and Accounting online discussion groups.</w:t>
      </w:r>
    </w:p>
    <w:p w:rsidR="00D16406" w:rsidRDefault="00D16406" w:rsidP="00397152">
      <w:pPr>
        <w:pStyle w:val="ListParagraph"/>
        <w:numPr>
          <w:ilvl w:val="1"/>
          <w:numId w:val="1"/>
        </w:numPr>
      </w:pPr>
      <w:r>
        <w:t xml:space="preserve">Manage day-to-day administration duties including management of the office space by communicating with landlord and other related duties. </w:t>
      </w:r>
    </w:p>
    <w:p w:rsidR="00397152" w:rsidRDefault="00397152" w:rsidP="00397152">
      <w:pPr>
        <w:pStyle w:val="ListParagraph"/>
        <w:numPr>
          <w:ilvl w:val="1"/>
          <w:numId w:val="1"/>
        </w:numPr>
      </w:pPr>
      <w:r>
        <w:t>Provide community resource</w:t>
      </w:r>
      <w:r w:rsidR="00D16406">
        <w:t xml:space="preserve"> information </w:t>
      </w:r>
      <w:r>
        <w:t>for callers in need</w:t>
      </w:r>
    </w:p>
    <w:p w:rsidR="00397152" w:rsidRDefault="00D16406" w:rsidP="00397152">
      <w:pPr>
        <w:pStyle w:val="ListParagraph"/>
        <w:numPr>
          <w:ilvl w:val="1"/>
          <w:numId w:val="1"/>
        </w:numPr>
      </w:pPr>
      <w:r>
        <w:t>Assist in Board meeting preparation and t</w:t>
      </w:r>
      <w:r w:rsidR="00397152">
        <w:t>ake and prepare Board meeting minutes when requested</w:t>
      </w:r>
    </w:p>
    <w:p w:rsidR="005371FD" w:rsidRDefault="005371FD" w:rsidP="00F924E6">
      <w:pPr>
        <w:pStyle w:val="ListParagraph"/>
        <w:numPr>
          <w:ilvl w:val="0"/>
          <w:numId w:val="1"/>
        </w:numPr>
      </w:pPr>
      <w:r>
        <w:t>Other duties as assigned</w:t>
      </w:r>
      <w:r w:rsidR="0080585A">
        <w:t xml:space="preserve"> by the Executive Director</w:t>
      </w:r>
      <w:r w:rsidR="00232BD8">
        <w:t>.</w:t>
      </w:r>
    </w:p>
    <w:p w:rsidR="005371FD" w:rsidRPr="008A1024" w:rsidRDefault="005371FD" w:rsidP="008A1024">
      <w:pPr>
        <w:rPr>
          <w:b/>
          <w:sz w:val="28"/>
          <w:szCs w:val="28"/>
        </w:rPr>
      </w:pPr>
      <w:r w:rsidRPr="008A1024">
        <w:rPr>
          <w:b/>
          <w:sz w:val="28"/>
          <w:szCs w:val="28"/>
        </w:rPr>
        <w:t>Qualifications:</w:t>
      </w:r>
    </w:p>
    <w:p w:rsidR="005371FD" w:rsidRDefault="00397152" w:rsidP="005371FD">
      <w:pPr>
        <w:pStyle w:val="ListParagraph"/>
        <w:numPr>
          <w:ilvl w:val="0"/>
          <w:numId w:val="2"/>
        </w:numPr>
      </w:pPr>
      <w:r>
        <w:t xml:space="preserve">Bachelor degree (or </w:t>
      </w:r>
      <w:r w:rsidR="00D55984">
        <w:t>Associate</w:t>
      </w:r>
      <w:r w:rsidR="005371FD">
        <w:t xml:space="preserve"> degree </w:t>
      </w:r>
      <w:r>
        <w:t xml:space="preserve">with at least </w:t>
      </w:r>
      <w:r w:rsidR="00E66004">
        <w:t>five</w:t>
      </w:r>
      <w:r>
        <w:t xml:space="preserve"> years of experience</w:t>
      </w:r>
      <w:r w:rsidR="00D55531">
        <w:t>)</w:t>
      </w:r>
      <w:r>
        <w:t xml:space="preserve"> </w:t>
      </w:r>
      <w:r w:rsidR="00E66004">
        <w:t xml:space="preserve">in accounting or finance </w:t>
      </w:r>
      <w:r w:rsidR="005371FD">
        <w:t>from an accredited university</w:t>
      </w:r>
      <w:r w:rsidR="0080585A">
        <w:t xml:space="preserve"> required</w:t>
      </w:r>
      <w:r w:rsidR="00D55531">
        <w:t xml:space="preserve"> with a minimum of three years of experience, preferably in non-profit administration required.</w:t>
      </w:r>
    </w:p>
    <w:p w:rsidR="005371FD" w:rsidRDefault="00741F6E" w:rsidP="005371FD">
      <w:pPr>
        <w:pStyle w:val="ListParagraph"/>
        <w:numPr>
          <w:ilvl w:val="0"/>
          <w:numId w:val="2"/>
        </w:numPr>
      </w:pPr>
      <w:r>
        <w:t>Superior</w:t>
      </w:r>
      <w:r w:rsidR="00D55984">
        <w:t xml:space="preserve"> level of p</w:t>
      </w:r>
      <w:r w:rsidR="005371FD">
        <w:t>roficien</w:t>
      </w:r>
      <w:r w:rsidR="00D55984">
        <w:t>cy</w:t>
      </w:r>
      <w:r w:rsidR="005371FD">
        <w:t xml:space="preserve"> in </w:t>
      </w:r>
      <w:r w:rsidR="00E66004">
        <w:t>Quick</w:t>
      </w:r>
      <w:r w:rsidR="00022630">
        <w:t>B</w:t>
      </w:r>
      <w:r w:rsidR="00E66004">
        <w:t>ooks and</w:t>
      </w:r>
      <w:r w:rsidR="0080585A">
        <w:t xml:space="preserve"> </w:t>
      </w:r>
      <w:r w:rsidR="005371FD">
        <w:t xml:space="preserve">Microsoft Office </w:t>
      </w:r>
      <w:r w:rsidR="0080585A">
        <w:t>a</w:t>
      </w:r>
      <w:r w:rsidR="005371FD">
        <w:t>pplications</w:t>
      </w:r>
      <w:r w:rsidR="0080585A">
        <w:t xml:space="preserve"> </w:t>
      </w:r>
      <w:r>
        <w:t xml:space="preserve">(particularly Word and Excel) </w:t>
      </w:r>
      <w:r w:rsidR="0080585A">
        <w:t>required</w:t>
      </w:r>
      <w:r>
        <w:t>.</w:t>
      </w:r>
    </w:p>
    <w:p w:rsidR="00D55531" w:rsidRDefault="00D55531" w:rsidP="005371FD">
      <w:pPr>
        <w:pStyle w:val="ListParagraph"/>
        <w:numPr>
          <w:ilvl w:val="0"/>
          <w:numId w:val="2"/>
        </w:numPr>
      </w:pPr>
      <w:r>
        <w:t>Excellent organizational, financial, analytical, communications, and computer skills</w:t>
      </w:r>
    </w:p>
    <w:p w:rsidR="00D55531" w:rsidRDefault="00D55531" w:rsidP="005371FD">
      <w:pPr>
        <w:pStyle w:val="ListParagraph"/>
        <w:numPr>
          <w:ilvl w:val="0"/>
          <w:numId w:val="2"/>
        </w:numPr>
      </w:pPr>
      <w:r>
        <w:t>Attention to detail and a willingness to work both independently and as part of a team.</w:t>
      </w:r>
    </w:p>
    <w:p w:rsidR="00D55531" w:rsidRDefault="00D55531" w:rsidP="005371FD">
      <w:pPr>
        <w:pStyle w:val="ListParagraph"/>
        <w:numPr>
          <w:ilvl w:val="0"/>
          <w:numId w:val="2"/>
        </w:numPr>
      </w:pPr>
      <w:r>
        <w:t>Ability to maintain confidentiality.</w:t>
      </w:r>
    </w:p>
    <w:p w:rsidR="00D55531" w:rsidRDefault="00D55531" w:rsidP="005371FD">
      <w:pPr>
        <w:pStyle w:val="ListParagraph"/>
        <w:numPr>
          <w:ilvl w:val="0"/>
          <w:numId w:val="2"/>
        </w:numPr>
      </w:pPr>
      <w:r>
        <w:t>Must be able to be bonded.</w:t>
      </w:r>
    </w:p>
    <w:p w:rsidR="00D55531" w:rsidRDefault="00D55531" w:rsidP="005371FD">
      <w:pPr>
        <w:pStyle w:val="ListParagraph"/>
        <w:numPr>
          <w:ilvl w:val="0"/>
          <w:numId w:val="2"/>
        </w:numPr>
      </w:pPr>
      <w:r>
        <w:t>Must have a valid state driver’s license along with reliable transportation and the ability to travel for business using personal vehicle. Proof of vehicle insurance and current registration is required upon hiring.</w:t>
      </w:r>
    </w:p>
    <w:p w:rsidR="00E66004" w:rsidRDefault="00E66004" w:rsidP="005371FD">
      <w:pPr>
        <w:pStyle w:val="ListParagraph"/>
        <w:numPr>
          <w:ilvl w:val="0"/>
          <w:numId w:val="2"/>
        </w:numPr>
      </w:pPr>
      <w:r>
        <w:t>Some knowledge of donor database platforms a plus.</w:t>
      </w:r>
      <w:r w:rsidR="008C23D5">
        <w:t xml:space="preserve"> </w:t>
      </w:r>
      <w:r w:rsidR="00D55531">
        <w:t xml:space="preserve">Ability and willingness </w:t>
      </w:r>
      <w:r w:rsidR="008C23D5">
        <w:t xml:space="preserve">to learn Donation Tracker 4 </w:t>
      </w:r>
      <w:r w:rsidR="00D55531">
        <w:t xml:space="preserve">at a functional level </w:t>
      </w:r>
      <w:r w:rsidR="008C23D5">
        <w:t>required.</w:t>
      </w:r>
    </w:p>
    <w:p w:rsidR="00D55531" w:rsidRDefault="00D55531" w:rsidP="005371FD">
      <w:pPr>
        <w:pStyle w:val="ListParagraph"/>
        <w:numPr>
          <w:ilvl w:val="0"/>
          <w:numId w:val="2"/>
        </w:numPr>
      </w:pPr>
      <w:r>
        <w:t>Enthusiasm to advance the mission of the United Way of Beaver County.</w:t>
      </w:r>
    </w:p>
    <w:p w:rsidR="00D55531" w:rsidRDefault="00D55531" w:rsidP="00D55531">
      <w:pPr>
        <w:pStyle w:val="ListParagraph"/>
        <w:ind w:left="1440"/>
      </w:pPr>
    </w:p>
    <w:p w:rsidR="00397152" w:rsidRDefault="00397152" w:rsidP="00397152">
      <w:pPr>
        <w:pStyle w:val="ListParagraph"/>
        <w:ind w:left="1440"/>
      </w:pPr>
    </w:p>
    <w:p w:rsidR="008C23D5" w:rsidRDefault="000616CF" w:rsidP="000616CF">
      <w:pPr>
        <w:pStyle w:val="ListParagraph"/>
        <w:ind w:left="90"/>
      </w:pPr>
      <w:r>
        <w:t>Salary Range: $45,000 - $55,000 depending on degree and experience</w:t>
      </w:r>
    </w:p>
    <w:p w:rsidR="000616CF" w:rsidRDefault="000616CF" w:rsidP="000616CF">
      <w:pPr>
        <w:pStyle w:val="ListParagraph"/>
        <w:ind w:left="90"/>
      </w:pPr>
      <w:r>
        <w:t>Benefits available, including retirement benefit</w:t>
      </w:r>
    </w:p>
    <w:p w:rsidR="00DB499B" w:rsidRDefault="00DB499B" w:rsidP="000616CF">
      <w:pPr>
        <w:pStyle w:val="ListParagraph"/>
        <w:ind w:left="90"/>
      </w:pPr>
      <w:r>
        <w:t>This is not a remote position</w:t>
      </w:r>
    </w:p>
    <w:p w:rsidR="00FD09BB" w:rsidRDefault="00FD09BB" w:rsidP="000616CF">
      <w:pPr>
        <w:pStyle w:val="ListParagraph"/>
        <w:ind w:left="90"/>
      </w:pPr>
    </w:p>
    <w:p w:rsidR="00FD09BB" w:rsidRDefault="00FD09BB" w:rsidP="000616CF">
      <w:pPr>
        <w:pStyle w:val="ListParagraph"/>
        <w:ind w:left="90"/>
      </w:pPr>
      <w:r>
        <w:t>Submit Resu</w:t>
      </w:r>
      <w:r w:rsidR="00DB499B">
        <w:t>mé and</w:t>
      </w:r>
      <w:r>
        <w:t xml:space="preserve"> cover letter to:</w:t>
      </w:r>
    </w:p>
    <w:p w:rsidR="00DB499B" w:rsidRDefault="00DB499B" w:rsidP="000616CF">
      <w:pPr>
        <w:pStyle w:val="ListParagraph"/>
        <w:ind w:left="90"/>
      </w:pPr>
      <w:r>
        <w:t>Mary Lou Harju</w:t>
      </w:r>
    </w:p>
    <w:p w:rsidR="00DB499B" w:rsidRDefault="00DB499B" w:rsidP="000616CF">
      <w:pPr>
        <w:pStyle w:val="ListParagraph"/>
        <w:ind w:left="90"/>
      </w:pPr>
      <w:r>
        <w:t>Executive Director</w:t>
      </w:r>
    </w:p>
    <w:p w:rsidR="00DB499B" w:rsidRDefault="00DB499B" w:rsidP="000616CF">
      <w:pPr>
        <w:pStyle w:val="ListParagraph"/>
        <w:ind w:left="90"/>
      </w:pPr>
      <w:r>
        <w:t>United Way of Beaver County</w:t>
      </w:r>
    </w:p>
    <w:p w:rsidR="00DB499B" w:rsidRDefault="00DB499B" w:rsidP="000616CF">
      <w:pPr>
        <w:pStyle w:val="ListParagraph"/>
        <w:ind w:left="90"/>
      </w:pPr>
      <w:r>
        <w:t>3582 Broadhead Road, Suite 205</w:t>
      </w:r>
    </w:p>
    <w:p w:rsidR="00DB499B" w:rsidRDefault="00DB499B" w:rsidP="000616CF">
      <w:pPr>
        <w:pStyle w:val="ListParagraph"/>
        <w:ind w:left="90"/>
      </w:pPr>
      <w:r>
        <w:t>Monaca, PA 15061</w:t>
      </w:r>
    </w:p>
    <w:p w:rsidR="00DB499B" w:rsidRDefault="00DB499B" w:rsidP="000616CF">
      <w:pPr>
        <w:pStyle w:val="ListParagraph"/>
        <w:ind w:left="90"/>
      </w:pPr>
      <w:r w:rsidRPr="00DB499B">
        <w:t>marylou.harju@unitedwaybeaver.org</w:t>
      </w:r>
      <w:r>
        <w:t xml:space="preserve"> (You will receive an email confirming receipt)</w:t>
      </w:r>
    </w:p>
    <w:sectPr w:rsidR="00DB499B" w:rsidSect="0000159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3500"/>
    <w:multiLevelType w:val="hybridMultilevel"/>
    <w:tmpl w:val="944A8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6D0506"/>
    <w:multiLevelType w:val="hybridMultilevel"/>
    <w:tmpl w:val="B00C6C6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0E"/>
    <w:rsid w:val="0000159E"/>
    <w:rsid w:val="00022630"/>
    <w:rsid w:val="00032AD4"/>
    <w:rsid w:val="000616CF"/>
    <w:rsid w:val="00064223"/>
    <w:rsid w:val="000A577A"/>
    <w:rsid w:val="00124B0E"/>
    <w:rsid w:val="00232BD8"/>
    <w:rsid w:val="0025642B"/>
    <w:rsid w:val="00391188"/>
    <w:rsid w:val="00397152"/>
    <w:rsid w:val="003F6615"/>
    <w:rsid w:val="00494690"/>
    <w:rsid w:val="00510FBC"/>
    <w:rsid w:val="005371FD"/>
    <w:rsid w:val="005D3F70"/>
    <w:rsid w:val="00642A24"/>
    <w:rsid w:val="006A2DD4"/>
    <w:rsid w:val="006C3CED"/>
    <w:rsid w:val="007242DC"/>
    <w:rsid w:val="00741F6E"/>
    <w:rsid w:val="0080585A"/>
    <w:rsid w:val="00825100"/>
    <w:rsid w:val="008A1024"/>
    <w:rsid w:val="008C23D5"/>
    <w:rsid w:val="0094633A"/>
    <w:rsid w:val="0096643D"/>
    <w:rsid w:val="009F2C64"/>
    <w:rsid w:val="00AB04E5"/>
    <w:rsid w:val="00CC3137"/>
    <w:rsid w:val="00D16406"/>
    <w:rsid w:val="00D55531"/>
    <w:rsid w:val="00D55984"/>
    <w:rsid w:val="00DA1C1D"/>
    <w:rsid w:val="00DA2F0A"/>
    <w:rsid w:val="00DB499B"/>
    <w:rsid w:val="00DE7C7A"/>
    <w:rsid w:val="00E269A9"/>
    <w:rsid w:val="00E66004"/>
    <w:rsid w:val="00E75588"/>
    <w:rsid w:val="00F31C84"/>
    <w:rsid w:val="00F924E6"/>
    <w:rsid w:val="00FD09BB"/>
    <w:rsid w:val="00FE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8AAB6"/>
  <w15:docId w15:val="{D9CC0AB3-92DC-4B63-A44B-2967C15D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4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9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Klein, Julie A</dc:creator>
  <cp:lastModifiedBy>Director unitedwaybeaver.org</cp:lastModifiedBy>
  <cp:revision>11</cp:revision>
  <cp:lastPrinted>2024-03-20T16:29:00Z</cp:lastPrinted>
  <dcterms:created xsi:type="dcterms:W3CDTF">2024-03-18T14:39:00Z</dcterms:created>
  <dcterms:modified xsi:type="dcterms:W3CDTF">2024-03-22T17:45:00Z</dcterms:modified>
</cp:coreProperties>
</file>